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2B05" w:rsidRPr="00BA22D4" w:rsidRDefault="00162B05">
      <w:pPr>
        <w:pStyle w:val="Normal1"/>
        <w:spacing w:line="240" w:lineRule="auto"/>
        <w:jc w:val="center"/>
        <w:rPr>
          <w:color w:val="auto"/>
        </w:rPr>
      </w:pPr>
    </w:p>
    <w:p w:rsidR="00162B05" w:rsidRPr="00BA22D4" w:rsidRDefault="00162B05">
      <w:pPr>
        <w:pStyle w:val="Normal1"/>
        <w:spacing w:line="240" w:lineRule="auto"/>
        <w:jc w:val="center"/>
        <w:rPr>
          <w:color w:val="auto"/>
        </w:rPr>
      </w:pPr>
      <w:r w:rsidRPr="00BA22D4">
        <w:rPr>
          <w:b/>
          <w:color w:val="auto"/>
          <w:sz w:val="24"/>
        </w:rPr>
        <w:t>London Maccabi Vale Cricket Club Constitution</w:t>
      </w:r>
    </w:p>
    <w:p w:rsidR="00162B05" w:rsidRPr="00BA22D4" w:rsidRDefault="00162B05">
      <w:pPr>
        <w:pStyle w:val="Normal1"/>
        <w:spacing w:line="240" w:lineRule="auto"/>
        <w:jc w:val="center"/>
        <w:rPr>
          <w:color w:val="auto"/>
        </w:rPr>
      </w:pPr>
    </w:p>
    <w:p w:rsidR="00162B05" w:rsidRPr="00BA22D4" w:rsidRDefault="00162B05">
      <w:pPr>
        <w:pStyle w:val="Normal1"/>
        <w:spacing w:line="240" w:lineRule="auto"/>
        <w:jc w:val="center"/>
        <w:rPr>
          <w:color w:val="auto"/>
        </w:rPr>
      </w:pPr>
      <w:r w:rsidRPr="00BA22D4">
        <w:rPr>
          <w:b/>
          <w:color w:val="auto"/>
          <w:sz w:val="24"/>
        </w:rPr>
        <w:t xml:space="preserve">Life </w:t>
      </w:r>
      <w:proofErr w:type="gramStart"/>
      <w:r w:rsidRPr="00BA22D4">
        <w:rPr>
          <w:b/>
          <w:color w:val="auto"/>
          <w:sz w:val="24"/>
        </w:rPr>
        <w:t>President :</w:t>
      </w:r>
      <w:proofErr w:type="gramEnd"/>
      <w:r w:rsidRPr="00BA22D4">
        <w:rPr>
          <w:b/>
          <w:color w:val="auto"/>
          <w:sz w:val="24"/>
        </w:rPr>
        <w:t xml:space="preserve"> Cyril Hooker</w:t>
      </w:r>
    </w:p>
    <w:p w:rsidR="00162B05" w:rsidRPr="00BA22D4" w:rsidRDefault="00162B05">
      <w:pPr>
        <w:pStyle w:val="Normal1"/>
        <w:spacing w:line="240" w:lineRule="auto"/>
        <w:jc w:val="center"/>
        <w:rPr>
          <w:color w:val="auto"/>
        </w:rPr>
      </w:pPr>
    </w:p>
    <w:p w:rsidR="00162B05" w:rsidRPr="00BA22D4" w:rsidRDefault="00162B05">
      <w:pPr>
        <w:pStyle w:val="Normal1"/>
        <w:spacing w:line="240" w:lineRule="auto"/>
        <w:jc w:val="center"/>
        <w:rPr>
          <w:color w:val="auto"/>
        </w:rPr>
      </w:pPr>
      <w:r w:rsidRPr="00BA22D4">
        <w:rPr>
          <w:b/>
          <w:color w:val="auto"/>
          <w:sz w:val="24"/>
        </w:rPr>
        <w:t>Vice-</w:t>
      </w:r>
      <w:proofErr w:type="gramStart"/>
      <w:r w:rsidRPr="00BA22D4">
        <w:rPr>
          <w:b/>
          <w:color w:val="auto"/>
          <w:sz w:val="24"/>
        </w:rPr>
        <w:t>Presidents :</w:t>
      </w:r>
      <w:proofErr w:type="gramEnd"/>
      <w:r w:rsidRPr="00BA22D4">
        <w:rPr>
          <w:b/>
          <w:color w:val="auto"/>
          <w:sz w:val="24"/>
        </w:rPr>
        <w:t xml:space="preserve"> Martin Brand, Roy </w:t>
      </w:r>
      <w:proofErr w:type="spellStart"/>
      <w:r w:rsidRPr="00BA22D4">
        <w:rPr>
          <w:b/>
          <w:color w:val="auto"/>
          <w:sz w:val="24"/>
        </w:rPr>
        <w:t>Solomons</w:t>
      </w:r>
      <w:proofErr w:type="spellEnd"/>
      <w:r w:rsidRPr="00BA22D4">
        <w:rPr>
          <w:b/>
          <w:color w:val="auto"/>
          <w:sz w:val="24"/>
        </w:rPr>
        <w:t xml:space="preserve">, Michael </w:t>
      </w:r>
      <w:proofErr w:type="spellStart"/>
      <w:r w:rsidRPr="00BA22D4">
        <w:rPr>
          <w:b/>
          <w:color w:val="auto"/>
          <w:sz w:val="24"/>
        </w:rPr>
        <w:t>Okin</w:t>
      </w:r>
      <w:proofErr w:type="spellEnd"/>
      <w:r w:rsidRPr="00BA22D4">
        <w:rPr>
          <w:b/>
          <w:color w:val="auto"/>
          <w:sz w:val="24"/>
        </w:rPr>
        <w:t>,</w:t>
      </w:r>
    </w:p>
    <w:p w:rsidR="00162B05" w:rsidRPr="00BA22D4" w:rsidRDefault="00162B05">
      <w:pPr>
        <w:pStyle w:val="Normal1"/>
        <w:spacing w:line="240" w:lineRule="auto"/>
        <w:jc w:val="center"/>
        <w:rPr>
          <w:color w:val="auto"/>
        </w:rPr>
      </w:pPr>
      <w:r w:rsidRPr="00BA22D4">
        <w:rPr>
          <w:b/>
          <w:color w:val="auto"/>
          <w:sz w:val="24"/>
        </w:rPr>
        <w:t>Jonathan Lederman, Terry Hyman, Brian Sylvester and Adam Brand</w:t>
      </w:r>
    </w:p>
    <w:p w:rsidR="00162B05" w:rsidRPr="00BA22D4" w:rsidRDefault="00162B05">
      <w:pPr>
        <w:pStyle w:val="Normal1"/>
        <w:spacing w:line="240" w:lineRule="auto"/>
        <w:jc w:val="center"/>
        <w:rPr>
          <w:color w:val="auto"/>
        </w:rPr>
      </w:pPr>
    </w:p>
    <w:p w:rsidR="00162B05" w:rsidRPr="00BA22D4" w:rsidRDefault="00162B05">
      <w:pPr>
        <w:pStyle w:val="Normal1"/>
        <w:spacing w:after="240" w:line="240" w:lineRule="auto"/>
        <w:rPr>
          <w:color w:val="auto"/>
        </w:rPr>
      </w:pP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 xml:space="preserve">Name </w:t>
      </w:r>
    </w:p>
    <w:p w:rsidR="00162B05" w:rsidRPr="00BA22D4" w:rsidRDefault="00162B05">
      <w:pPr>
        <w:pStyle w:val="Normal1"/>
        <w:spacing w:line="240" w:lineRule="auto"/>
        <w:rPr>
          <w:color w:val="auto"/>
        </w:rPr>
      </w:pPr>
      <w:r w:rsidRPr="00BA22D4">
        <w:rPr>
          <w:color w:val="auto"/>
          <w:sz w:val="24"/>
        </w:rPr>
        <w:t>The name of the club is London Maccabi Vale Cricket Club</w:t>
      </w:r>
    </w:p>
    <w:p w:rsidR="00162B05" w:rsidRPr="00BA22D4" w:rsidRDefault="00162B05">
      <w:pPr>
        <w:pStyle w:val="Normal1"/>
        <w:spacing w:after="240" w:line="240" w:lineRule="auto"/>
        <w:ind w:left="720"/>
        <w:jc w:val="both"/>
        <w:rPr>
          <w:color w:val="auto"/>
        </w:rPr>
      </w:pP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Club Purposes</w:t>
      </w:r>
    </w:p>
    <w:p w:rsidR="00162B05" w:rsidRPr="00BA22D4" w:rsidRDefault="00162B05">
      <w:pPr>
        <w:pStyle w:val="Normal1"/>
        <w:spacing w:line="240" w:lineRule="auto"/>
        <w:rPr>
          <w:color w:val="auto"/>
        </w:rPr>
      </w:pPr>
      <w:r w:rsidRPr="00BA22D4">
        <w:rPr>
          <w:color w:val="auto"/>
          <w:sz w:val="24"/>
        </w:rPr>
        <w:t xml:space="preserve">The purposes of the club are to foster and promote participation in the amateur sport of cricket within the community, providing facilities for playing cricket, opportunities for recreation, coaching and competition and to provide coaching and development opportunities for junior cricketers </w:t>
      </w:r>
    </w:p>
    <w:p w:rsidR="00162B05" w:rsidRPr="00BA22D4" w:rsidRDefault="00162B05">
      <w:pPr>
        <w:pStyle w:val="Normal1"/>
        <w:spacing w:after="240" w:line="240" w:lineRule="auto"/>
        <w:jc w:val="both"/>
        <w:rPr>
          <w:color w:val="auto"/>
        </w:rPr>
      </w:pP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Affiliation</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Club is affiliated to the England and Wales Cricket Board through the Middlesex Cricket Board.</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Club and its members shall ensure that members, playing and non-playing, abide by the ECB Code of Conduct which incorporates the Spirit of Cricket and by the Laws of Cricket.</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Club shall adopt and implement the ECB Safe Hands – Cricket’s Policy for Safeguarding Children and any future versions of the policy.</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Club shall adopt and implement the ECB Cricket Equity Policy and any future versions of this policy.</w:t>
      </w: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Permitted means of advancing the Purposes</w:t>
      </w:r>
    </w:p>
    <w:p w:rsidR="00162B05" w:rsidRPr="00BA22D4" w:rsidRDefault="00162B05">
      <w:pPr>
        <w:pStyle w:val="Normal1"/>
        <w:spacing w:after="240" w:line="240" w:lineRule="auto"/>
        <w:ind w:left="720"/>
        <w:jc w:val="both"/>
        <w:rPr>
          <w:color w:val="auto"/>
        </w:rPr>
      </w:pPr>
      <w:r w:rsidRPr="00BA22D4">
        <w:rPr>
          <w:color w:val="auto"/>
          <w:sz w:val="24"/>
        </w:rPr>
        <w:t>The Committee has the power to:</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acquire and provide grounds, equipment, coaching, training and playing facilities, clubhouse, transport, medical and related facilities;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provide coaching, training, medical treatment, and related social and other facilities;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take out any insurance for club committee, employees, contractors, players, guests and third parties;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raise funds by appeals, subscriptions, loans and charges;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lastRenderedPageBreak/>
        <w:t>borrow money and give security for the same, and open bank accounts;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make grants and loans and give guarantees and provide other benefits;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set aside or apply funds for special purposes or as reserves;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deposit or invest funds in any lawful manner;</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employ and engage staff and others and provide services;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co-operate with any organisation, club, sporting body, government or government-related agencies; and</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 xml:space="preserve">do all other things reasonably necessary to advance the </w:t>
      </w:r>
      <w:proofErr w:type="gramStart"/>
      <w:r w:rsidRPr="00BA22D4">
        <w:rPr>
          <w:color w:val="auto"/>
          <w:sz w:val="24"/>
        </w:rPr>
        <w:t>purposes.</w:t>
      </w:r>
      <w:proofErr w:type="gramEnd"/>
    </w:p>
    <w:p w:rsidR="00162B05" w:rsidRPr="00BA22D4" w:rsidRDefault="00162B05">
      <w:pPr>
        <w:pStyle w:val="Normal1"/>
        <w:spacing w:after="240" w:line="240" w:lineRule="auto"/>
        <w:ind w:left="720"/>
        <w:jc w:val="both"/>
        <w:rPr>
          <w:color w:val="auto"/>
        </w:rPr>
      </w:pPr>
      <w:r w:rsidRPr="00BA22D4">
        <w:rPr>
          <w:color w:val="auto"/>
          <w:sz w:val="24"/>
        </w:rPr>
        <w:t>NONE of the above powers may be used other than to advance the purposes consistently with the Rules below and the general law.</w:t>
      </w: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Membership</w:t>
      </w:r>
      <w:bookmarkStart w:id="0" w:name="_GoBack"/>
      <w:bookmarkEnd w:id="0"/>
    </w:p>
    <w:p w:rsidR="00162B05" w:rsidRPr="00BA22D4" w:rsidRDefault="00162B05">
      <w:pPr>
        <w:pStyle w:val="Normal1"/>
        <w:spacing w:after="240" w:line="240" w:lineRule="auto"/>
        <w:ind w:left="720"/>
        <w:jc w:val="both"/>
        <w:rPr>
          <w:color w:val="auto"/>
        </w:rPr>
      </w:pP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Membership of the Club shall be open to anyone interested in the sport on application regardless of sex, age, disability, ethnicity, nationality, sexual orientation, religion or other beliefs.  However, limitation of membership according to available facilities is allowable on a first come first serve basis.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 xml:space="preserve">The Club may have different classes of membership and subscription on a </w:t>
      </w:r>
      <w:proofErr w:type="spellStart"/>
      <w:proofErr w:type="gramStart"/>
      <w:r w:rsidRPr="00BA22D4">
        <w:rPr>
          <w:color w:val="auto"/>
          <w:sz w:val="24"/>
        </w:rPr>
        <w:t>non discriminatory</w:t>
      </w:r>
      <w:proofErr w:type="spellEnd"/>
      <w:proofErr w:type="gramEnd"/>
      <w:r w:rsidRPr="00BA22D4">
        <w:rPr>
          <w:color w:val="auto"/>
          <w:sz w:val="24"/>
        </w:rPr>
        <w:t xml:space="preserve"> and fair basis.  The Club will have an equitable pricing policy and will keep subscriptions at levels that will not pose a significant obstacle to people participating.</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Sympathetic consideration will be given to requests for instalment payments in genuine cases of financial hardship. Members may discuss this in complete confidence with either the Club Chair or Treasurer</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 xml:space="preserve">Annual membership subscriptions (which incorporates all forecast costs for the season and enable the club to fulfil its purpose as stated in section 2) for both Full, student and junior shall be fixed by the committee at the first committee meeting after the Annual General Meeting and are payable by the second training session each year, or in the absence of training by the first </w:t>
      </w:r>
      <w:proofErr w:type="spellStart"/>
      <w:r w:rsidRPr="00BA22D4">
        <w:rPr>
          <w:color w:val="auto"/>
          <w:sz w:val="24"/>
        </w:rPr>
        <w:t>fixture.The</w:t>
      </w:r>
      <w:proofErr w:type="spellEnd"/>
      <w:r w:rsidRPr="00BA22D4">
        <w:rPr>
          <w:color w:val="auto"/>
          <w:sz w:val="24"/>
        </w:rPr>
        <w:t xml:space="preserve"> Club Committee reserves the right to make a surcharge on any subscription paid after this date. </w:t>
      </w:r>
    </w:p>
    <w:p w:rsidR="00162B05" w:rsidRPr="00BA22D4" w:rsidRDefault="00162B05" w:rsidP="00CC3E0D">
      <w:pPr>
        <w:pStyle w:val="Normal1"/>
        <w:spacing w:after="240" w:line="240" w:lineRule="auto"/>
        <w:jc w:val="both"/>
        <w:rPr>
          <w:strike/>
          <w:color w:val="auto"/>
        </w:rPr>
      </w:pP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 xml:space="preserve">If any changes are decided </w:t>
      </w:r>
      <w:proofErr w:type="gramStart"/>
      <w:r w:rsidRPr="00BA22D4">
        <w:rPr>
          <w:color w:val="auto"/>
          <w:sz w:val="24"/>
        </w:rPr>
        <w:t>upon</w:t>
      </w:r>
      <w:proofErr w:type="gramEnd"/>
      <w:r w:rsidRPr="00BA22D4">
        <w:rPr>
          <w:color w:val="auto"/>
          <w:sz w:val="24"/>
        </w:rPr>
        <w:t xml:space="preserve"> they are to be communicated to the membership by the treasurer within 7 days.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Club will have the following classes of membership:</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Full member- playing</w:t>
      </w:r>
    </w:p>
    <w:p w:rsidR="00162B05" w:rsidRPr="00BA22D4" w:rsidRDefault="00162B05" w:rsidP="00CC3E0D">
      <w:pPr>
        <w:pStyle w:val="Normal1"/>
        <w:spacing w:after="240" w:line="240" w:lineRule="auto"/>
        <w:ind w:left="721"/>
        <w:jc w:val="both"/>
        <w:rPr>
          <w:strike/>
          <w:color w:val="auto"/>
        </w:rPr>
      </w:pP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Junior member (under the age of 18).</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Student Member who is in full-time education</w:t>
      </w:r>
    </w:p>
    <w:p w:rsidR="00162B05" w:rsidRPr="00BA22D4" w:rsidRDefault="00162B05" w:rsidP="00CC3E0D">
      <w:pPr>
        <w:pStyle w:val="Normal1"/>
        <w:spacing w:after="240" w:line="240" w:lineRule="auto"/>
        <w:jc w:val="both"/>
        <w:rPr>
          <w:strike/>
          <w:color w:val="auto"/>
        </w:rPr>
      </w:pP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Application for membership of the Club shall be by completion of a membership application form.</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Honorary membership shall be granted to any person at the discretion of the Committee and may be removed at the discretion of the committee under the below rules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At the committee’s discretion no person shall be eligible to take part in the business of the Club, vote at general meetings or be eligible for selection for any Club team unless the applicable subscription has been paid by the due date and/or membership has been agreed by the Club Committee.</w:t>
      </w:r>
    </w:p>
    <w:p w:rsidR="00162B05" w:rsidRPr="00BA22D4" w:rsidRDefault="00162B05">
      <w:pPr>
        <w:pStyle w:val="Normal1"/>
        <w:spacing w:after="240" w:line="240" w:lineRule="auto"/>
        <w:ind w:left="720"/>
        <w:jc w:val="both"/>
        <w:rPr>
          <w:color w:val="auto"/>
        </w:rPr>
      </w:pP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Club Committee may refuse membership, or remove it, at their discretion but only for good cause such as conduct or character likely to bring the Club or cricket into disrepute and:</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 xml:space="preserve">The Club Committee may only refuse to admit a new member if a resolution is passed at a meeting where the person in question has been notified in writing in advance and been given 7 days to submit written representations for the Club Committee to consider at the meeting.  Appeal against a refusal of membership shall be to the Appeal Committee as detailed below.  </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The procedure for taking disciplinary action against a member, including removing membership, is dealt with in more detail below.</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 xml:space="preserve">All members will be subject to these Rules and by joining the Club will be deemed to accept these Rules, any Club Regulations and any Codes of Conduct that the Club has adopted. A Code of Conduct for Members and Guests must be displayed prominently to ensure that all Club guests and non-member volunteers are aware of the code and the requirement to abide by it. These rules along with the club’s code of conduct will be displayed at Rowley Lane and the club website. </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Club Committee will keep a register of members via the club website.</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All membership including honorary membership is not transferable and shall cease on death.</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A member may resign by written notice to the Club, but the return of any subscription paid is at the discretion of the Club Committee.</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lastRenderedPageBreak/>
        <w:t>Any member shall have power to report any disciplinary lapses to the Club Committee.</w:t>
      </w: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 xml:space="preserve">All General Meetings </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All members may attend all general meetings of the Club in person.</w:t>
      </w:r>
    </w:p>
    <w:p w:rsidR="00162B05" w:rsidRPr="00BA22D4" w:rsidRDefault="00162B05">
      <w:pPr>
        <w:pStyle w:val="Normal1"/>
        <w:numPr>
          <w:ilvl w:val="1"/>
          <w:numId w:val="1"/>
        </w:numPr>
        <w:spacing w:after="240" w:line="240" w:lineRule="auto"/>
        <w:ind w:hanging="719"/>
        <w:jc w:val="both"/>
        <w:rPr>
          <w:color w:val="auto"/>
        </w:rPr>
      </w:pPr>
      <w:proofErr w:type="gramStart"/>
      <w:r w:rsidRPr="00BA22D4">
        <w:rPr>
          <w:color w:val="auto"/>
          <w:sz w:val="24"/>
        </w:rPr>
        <w:t>All  members</w:t>
      </w:r>
      <w:proofErr w:type="gramEnd"/>
      <w:r w:rsidRPr="00BA22D4">
        <w:rPr>
          <w:color w:val="auto"/>
          <w:sz w:val="24"/>
        </w:rPr>
        <w:t xml:space="preserve"> have one vote, regardless of the membership they hold.</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Members must be given at least 14 clear days written notice of all general meetings.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quorum for all general meetings is 15 members present or 30% of the total senior membership, whichever is greater.</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If a quorum is not present within 15 minutes of the start of the meeting, the meeting will be adjourned to the following week at the same time and place or such other time and place as the Committee decide and any voting members attending the adjourned meeting will constitute a quorum.</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Chair or (in his or her absence) another member chosen at the meeting by the members shall preside.</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 xml:space="preserve">Except in the case of personnel votes where the vote shall be by secret ballot, every resolution shall be decided by </w:t>
      </w:r>
      <w:proofErr w:type="gramStart"/>
      <w:r w:rsidRPr="00BA22D4">
        <w:rPr>
          <w:color w:val="auto"/>
          <w:sz w:val="24"/>
        </w:rPr>
        <w:t>a majority of</w:t>
      </w:r>
      <w:proofErr w:type="gramEnd"/>
      <w:r w:rsidRPr="00BA22D4">
        <w:rPr>
          <w:color w:val="auto"/>
          <w:sz w:val="24"/>
        </w:rPr>
        <w:t xml:space="preserve"> the votes cast on a show of hands.</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Members unable to attend the Annual General Meeting are entitled to nominate club members for committee positions by an official postal form. This form must arrive at the Chair's address no later than one week prior to the day of the Annual General Meeting. Each nomination is counted as one vote in a ballot, provided the person is prepared to stand and receives a second nomination.</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Formalities in connection with general meetings (such as how to put down resolutions) shall be decided by the Committee in Club Regulations and publicised to Club members.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Term of office; The Committee and all other officers shall hold office until the Annual General Meeting next after their election or co-option. Retiring officers shall be eligible for re-election.</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Upon termination of their office, all officers shall hand over to their successors all documents, monies and other property belonging to the Club within 14 days of such termination.</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In the event of the retirement of the Chair during his term of office, the Committee may elect a successor in default of which, within one month after such retirement an Extraordinary General Meeting shall be called to elect a new Chair.</w:t>
      </w:r>
    </w:p>
    <w:p w:rsidR="00162B05" w:rsidRPr="00BA22D4" w:rsidRDefault="00162B05">
      <w:pPr>
        <w:pStyle w:val="Normal1"/>
        <w:spacing w:after="240" w:line="240" w:lineRule="auto"/>
        <w:ind w:left="1440"/>
        <w:jc w:val="both"/>
        <w:rPr>
          <w:color w:val="auto"/>
        </w:rPr>
      </w:pP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lastRenderedPageBreak/>
        <w:t>Annual General Meetings</w:t>
      </w:r>
    </w:p>
    <w:p w:rsidR="00162B05" w:rsidRPr="00BA22D4" w:rsidRDefault="00162B05">
      <w:pPr>
        <w:pStyle w:val="Normal1"/>
        <w:spacing w:after="240" w:line="240" w:lineRule="auto"/>
        <w:ind w:left="720"/>
        <w:jc w:val="both"/>
        <w:rPr>
          <w:color w:val="auto"/>
        </w:rPr>
      </w:pPr>
      <w:r w:rsidRPr="00BA22D4">
        <w:rPr>
          <w:color w:val="auto"/>
          <w:sz w:val="24"/>
        </w:rPr>
        <w:t xml:space="preserve">A general meeting of the Club shall be held once in every year, but not later than three months after the last fixture has been played in any season. </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The Members will elect a Committee including a Chair, Vice Chair, Treasurer, 1st XI Captain, 2</w:t>
      </w:r>
      <w:r w:rsidRPr="00BA22D4">
        <w:rPr>
          <w:color w:val="auto"/>
          <w:sz w:val="24"/>
          <w:vertAlign w:val="superscript"/>
        </w:rPr>
        <w:t>nd</w:t>
      </w:r>
      <w:r w:rsidRPr="00BA22D4">
        <w:rPr>
          <w:color w:val="auto"/>
          <w:sz w:val="24"/>
        </w:rPr>
        <w:t xml:space="preserve"> XI Captain, Welfare Officer, Head of Colts, Head of Fundraising, Head of Publicity and Media and a Fixture Secretary.</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The committee can co-</w:t>
      </w:r>
      <w:proofErr w:type="gramStart"/>
      <w:r w:rsidRPr="00BA22D4">
        <w:rPr>
          <w:color w:val="auto"/>
          <w:sz w:val="24"/>
        </w:rPr>
        <w:t>opt  additional</w:t>
      </w:r>
      <w:proofErr w:type="gramEnd"/>
      <w:r w:rsidRPr="00BA22D4">
        <w:rPr>
          <w:color w:val="auto"/>
          <w:sz w:val="24"/>
        </w:rPr>
        <w:t xml:space="preserve"> members as required</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 xml:space="preserve">The Hon. President and Chair shall be deemed to be ex-officio members of any Club Committee. </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All Managers from the junior section are automatically co-opted onto the committee and may attend meetings and vote</w:t>
      </w:r>
      <w:r w:rsidRPr="00BA22D4">
        <w:rPr>
          <w:strike/>
          <w:color w:val="auto"/>
          <w:sz w:val="24"/>
        </w:rPr>
        <w:t xml:space="preserve"> </w:t>
      </w:r>
      <w:r w:rsidRPr="00BA22D4">
        <w:rPr>
          <w:color w:val="auto"/>
          <w:sz w:val="24"/>
        </w:rPr>
        <w:t>at their discretion. The manager must meet the requirements of clause 9.2.5 in order to sit on the committee</w:t>
      </w:r>
    </w:p>
    <w:p w:rsidR="00162B05" w:rsidRPr="00BA22D4" w:rsidRDefault="00162B05">
      <w:pPr>
        <w:pStyle w:val="Normal1"/>
        <w:spacing w:after="240" w:line="240" w:lineRule="auto"/>
        <w:ind w:left="1440" w:hanging="719"/>
        <w:jc w:val="both"/>
        <w:rPr>
          <w:color w:val="auto"/>
        </w:rPr>
      </w:pP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Treasurer will produce accounts of the Club for the latest financial year subject to scrutiny as the Committee shall decide;</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the Members will discuss and vote on any resolution (whether about policy or to change the Rules) and deal with any other business put to the meeting.</w:t>
      </w: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Extraordinary General Meetings (EGM)</w:t>
      </w:r>
    </w:p>
    <w:p w:rsidR="00162B05" w:rsidRPr="00BA22D4" w:rsidRDefault="00162B05">
      <w:pPr>
        <w:pStyle w:val="Normal1"/>
        <w:spacing w:after="240" w:line="240" w:lineRule="auto"/>
        <w:ind w:left="720"/>
        <w:jc w:val="both"/>
        <w:rPr>
          <w:color w:val="auto"/>
        </w:rPr>
      </w:pPr>
      <w:r w:rsidRPr="00BA22D4">
        <w:rPr>
          <w:color w:val="auto"/>
          <w:sz w:val="24"/>
        </w:rPr>
        <w:t xml:space="preserve">Extraordinary General Meetings. An Extraordinary General Meeting shall be called: </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 xml:space="preserve">On the signed and written request of ten or more members of the Club who shall state in such request their </w:t>
      </w:r>
      <w:proofErr w:type="gramStart"/>
      <w:r w:rsidRPr="00BA22D4">
        <w:rPr>
          <w:color w:val="auto"/>
          <w:sz w:val="24"/>
        </w:rPr>
        <w:t>reasons</w:t>
      </w:r>
      <w:proofErr w:type="gramEnd"/>
      <w:r w:rsidRPr="00BA22D4">
        <w:rPr>
          <w:color w:val="auto"/>
          <w:sz w:val="24"/>
        </w:rPr>
        <w:t xml:space="preserve"> therefore. Upon receipt of such request the chair (to whom all such requests shall be sent) shall call such meeting which shall be held within 21 days of the receipt by him of the request, and the agenda for the meeting shall set out in full the business to be discussed </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 xml:space="preserve">At the discretion of the Committee, notwithstanding any other provisions hereof. </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 xml:space="preserve">Notices of General Meetings. The Chair shall give at least 14 </w:t>
      </w:r>
      <w:proofErr w:type="spellStart"/>
      <w:r w:rsidRPr="00BA22D4">
        <w:rPr>
          <w:color w:val="auto"/>
          <w:sz w:val="24"/>
        </w:rPr>
        <w:t>days notice</w:t>
      </w:r>
      <w:proofErr w:type="spellEnd"/>
      <w:r w:rsidRPr="00BA22D4">
        <w:rPr>
          <w:color w:val="auto"/>
          <w:sz w:val="24"/>
        </w:rPr>
        <w:t xml:space="preserve"> of any General Meeting and at least 7 </w:t>
      </w:r>
      <w:proofErr w:type="spellStart"/>
      <w:r w:rsidRPr="00BA22D4">
        <w:rPr>
          <w:color w:val="auto"/>
          <w:sz w:val="24"/>
        </w:rPr>
        <w:t>days notice</w:t>
      </w:r>
      <w:proofErr w:type="spellEnd"/>
      <w:r w:rsidRPr="00BA22D4">
        <w:rPr>
          <w:color w:val="auto"/>
          <w:sz w:val="24"/>
        </w:rPr>
        <w:t xml:space="preserve"> of any Extraordinary Meeting. </w:t>
      </w:r>
    </w:p>
    <w:p w:rsidR="00162B05" w:rsidRPr="00BA22D4" w:rsidRDefault="00162B05">
      <w:pPr>
        <w:pStyle w:val="Normal1"/>
        <w:keepNext/>
        <w:keepLines/>
        <w:numPr>
          <w:ilvl w:val="0"/>
          <w:numId w:val="1"/>
        </w:numPr>
        <w:spacing w:after="240" w:line="240" w:lineRule="auto"/>
        <w:ind w:hanging="719"/>
        <w:jc w:val="both"/>
        <w:rPr>
          <w:color w:val="auto"/>
        </w:rPr>
      </w:pPr>
      <w:r w:rsidRPr="00BA22D4">
        <w:rPr>
          <w:b/>
          <w:color w:val="auto"/>
          <w:sz w:val="24"/>
        </w:rPr>
        <w:lastRenderedPageBreak/>
        <w:t>The Committee</w:t>
      </w:r>
    </w:p>
    <w:p w:rsidR="00162B05" w:rsidRPr="00BA22D4" w:rsidRDefault="00162B05">
      <w:pPr>
        <w:pStyle w:val="Normal1"/>
        <w:keepNext/>
        <w:keepLines/>
        <w:numPr>
          <w:ilvl w:val="1"/>
          <w:numId w:val="1"/>
        </w:numPr>
        <w:spacing w:after="240" w:line="240" w:lineRule="auto"/>
        <w:ind w:hanging="719"/>
        <w:jc w:val="both"/>
        <w:rPr>
          <w:color w:val="auto"/>
        </w:rPr>
      </w:pPr>
      <w:r w:rsidRPr="00BA22D4">
        <w:rPr>
          <w:color w:val="auto"/>
          <w:sz w:val="24"/>
          <w:u w:val="single"/>
        </w:rPr>
        <w:t>Role</w:t>
      </w:r>
    </w:p>
    <w:p w:rsidR="00162B05" w:rsidRPr="00BA22D4" w:rsidRDefault="00162B05">
      <w:pPr>
        <w:pStyle w:val="Normal1"/>
        <w:keepNext/>
        <w:keepLines/>
        <w:spacing w:after="240" w:line="240" w:lineRule="auto"/>
        <w:ind w:left="720"/>
        <w:jc w:val="both"/>
        <w:rPr>
          <w:color w:val="auto"/>
        </w:rPr>
      </w:pPr>
      <w:r w:rsidRPr="00BA22D4">
        <w:rPr>
          <w:color w:val="auto"/>
          <w:sz w:val="24"/>
        </w:rPr>
        <w:t>Subject to these Rules the Committee shall have responsibility for the management of the Club, its funds, property and affairs.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u w:val="single"/>
        </w:rPr>
        <w:t>Property, etc.</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The property and funds of the Club cannot be used for the direct or indirect private benefit of members other than as reasonably allowed by the Rules (and all surplus income or profits are to be re-invested in the Club).  No surpluses or assets will be distributed to members or third parties.</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 xml:space="preserve">The Club may provide sporting and related social facilities, sporting equipment, coaching, courses, insurance cover, medical treatment, away-match expenses, </w:t>
      </w:r>
      <w:proofErr w:type="spellStart"/>
      <w:r w:rsidRPr="00BA22D4">
        <w:rPr>
          <w:color w:val="auto"/>
          <w:sz w:val="24"/>
        </w:rPr>
        <w:t>post match</w:t>
      </w:r>
      <w:proofErr w:type="spellEnd"/>
      <w:r w:rsidRPr="00BA22D4">
        <w:rPr>
          <w:color w:val="auto"/>
          <w:sz w:val="24"/>
        </w:rPr>
        <w:t xml:space="preserve"> refreshments and other ordinary benefits of Community Amateur Sports Clubs as provided for in the Corporation Tax Act 2010.</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The Club may also in connection with the sports purposes of the Club:</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sell and supply food, drink and related sports clothing and equipment;</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 xml:space="preserve">employ members (though not for playing) and remunerate them for providing goods and services, on fair terms set by the Committee without the person concerned being present; </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pay for reasonable hospitality for visiting teams and guests; and</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indemnify the Committee and members acting properly in the course of the running of the Club against any liability incurred in the proper running of the Club (but only to the extent of its assets).</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The Committee will have due regard to the law on disability discrimination and the safeguarding of children and vulnerable adults.</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A member must have been a fully paid member in two of the past three seasons in order to be eligible to be on the committee</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u w:val="single"/>
        </w:rPr>
        <w:t>Composition, etc.</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The Committee shall consist of at least 5 and not more than 12 members (including Officers), this does not include members co-opted onto the committee</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lastRenderedPageBreak/>
        <w:t xml:space="preserve">The Committee members may, at its discretion co-opt up to an additional 5 club </w:t>
      </w:r>
      <w:proofErr w:type="gramStart"/>
      <w:r w:rsidRPr="00BA22D4">
        <w:rPr>
          <w:color w:val="auto"/>
          <w:sz w:val="24"/>
        </w:rPr>
        <w:t>members  to</w:t>
      </w:r>
      <w:proofErr w:type="gramEnd"/>
      <w:r w:rsidRPr="00BA22D4">
        <w:rPr>
          <w:color w:val="auto"/>
          <w:sz w:val="24"/>
        </w:rPr>
        <w:t xml:space="preserve"> serve until the end of the next AGM.</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Any Committee member may be re-elected or re-co-opted without limit.</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A Committee member ceases to be such if he or she:</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ceases to be a member of the Club; or</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resigns by written notice to the Club; or</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is removed by the Committee in accordance with clause [5.13] and [10].</w:t>
      </w:r>
    </w:p>
    <w:p w:rsidR="00162B05" w:rsidRPr="00BA22D4" w:rsidRDefault="00162B05">
      <w:pPr>
        <w:pStyle w:val="Normal1"/>
        <w:keepNext/>
        <w:keepLines/>
        <w:numPr>
          <w:ilvl w:val="1"/>
          <w:numId w:val="1"/>
        </w:numPr>
        <w:spacing w:after="240" w:line="240" w:lineRule="auto"/>
        <w:ind w:hanging="719"/>
        <w:jc w:val="both"/>
        <w:rPr>
          <w:color w:val="auto"/>
        </w:rPr>
      </w:pPr>
      <w:r w:rsidRPr="00BA22D4">
        <w:rPr>
          <w:color w:val="auto"/>
          <w:sz w:val="24"/>
          <w:u w:val="single"/>
        </w:rPr>
        <w:t>Committee Meetings</w:t>
      </w:r>
    </w:p>
    <w:p w:rsidR="00162B05" w:rsidRPr="00BA22D4" w:rsidRDefault="00162B05">
      <w:pPr>
        <w:pStyle w:val="Normal1"/>
        <w:keepNext/>
        <w:keepLines/>
        <w:numPr>
          <w:ilvl w:val="2"/>
          <w:numId w:val="1"/>
        </w:numPr>
        <w:spacing w:after="240" w:line="240" w:lineRule="auto"/>
        <w:ind w:hanging="719"/>
        <w:jc w:val="both"/>
        <w:rPr>
          <w:color w:val="auto"/>
        </w:rPr>
      </w:pPr>
      <w:r w:rsidRPr="00BA22D4">
        <w:rPr>
          <w:color w:val="auto"/>
          <w:sz w:val="24"/>
        </w:rPr>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In the event a vote is tied then the status quo will hold.</w:t>
      </w:r>
    </w:p>
    <w:p w:rsidR="00162B05" w:rsidRPr="00BA22D4" w:rsidRDefault="00162B05">
      <w:pPr>
        <w:pStyle w:val="Normal1"/>
        <w:keepNext/>
        <w:keepLines/>
        <w:numPr>
          <w:ilvl w:val="2"/>
          <w:numId w:val="1"/>
        </w:numPr>
        <w:spacing w:after="240" w:line="240" w:lineRule="auto"/>
        <w:ind w:hanging="719"/>
        <w:jc w:val="both"/>
        <w:rPr>
          <w:color w:val="auto"/>
        </w:rPr>
      </w:pPr>
      <w:r w:rsidRPr="00BA22D4">
        <w:rPr>
          <w:color w:val="auto"/>
          <w:sz w:val="24"/>
        </w:rPr>
        <w:t>All committee members shall attend all meetings of the committee unless satisfactory reasons are given for any absence. In the event of any committee member failing to attend three consecutive meetings without good reason he shall be automatically suspended from the Committee.</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The Committee may decide its own way of operating.  Unless it otherwise resolves the following rules apply:</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at least</w:t>
      </w:r>
      <w:r w:rsidRPr="00BA22D4">
        <w:rPr>
          <w:strike/>
          <w:color w:val="auto"/>
          <w:sz w:val="24"/>
        </w:rPr>
        <w:t xml:space="preserve"> </w:t>
      </w:r>
      <w:r w:rsidRPr="00BA22D4">
        <w:rPr>
          <w:color w:val="auto"/>
          <w:sz w:val="24"/>
        </w:rPr>
        <w:t>4 Committee members must be present for the meeting to be valid;</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Committee meetings may be held either in person or by telephone, televisual or other electronic or virtual means agreed by the Committee in which all participants may communicate simultaneously with all other participants;</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the Chair or whoever else those present choose shall chair meetings;</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decisions shall be by simple majority of those voting;</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a resolution in writing signed by every Committee member shall be valid without a meeting; and</w:t>
      </w:r>
    </w:p>
    <w:p w:rsidR="00162B05" w:rsidRPr="00BA22D4" w:rsidRDefault="00162B05">
      <w:pPr>
        <w:pStyle w:val="Normal1"/>
        <w:numPr>
          <w:ilvl w:val="3"/>
          <w:numId w:val="1"/>
        </w:numPr>
        <w:spacing w:after="240" w:line="240" w:lineRule="auto"/>
        <w:ind w:left="2160" w:firstLine="0"/>
        <w:jc w:val="both"/>
        <w:rPr>
          <w:color w:val="auto"/>
        </w:rPr>
      </w:pPr>
      <w:r w:rsidRPr="00BA22D4">
        <w:rPr>
          <w:color w:val="auto"/>
          <w:sz w:val="24"/>
        </w:rPr>
        <w:t>the chair of the meeting shall not have a casting vote.</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lastRenderedPageBreak/>
        <w:t xml:space="preserve">The Committee shall appoint a Club Welfare Officer to ensure compliance with safeguarding legislation and the ECB Safe Hands policy.  The Club Welfare Office shall report to relevant Committee meetings and the reports, together with any action taken, must be </w:t>
      </w:r>
      <w:proofErr w:type="spellStart"/>
      <w:r w:rsidRPr="00BA22D4">
        <w:rPr>
          <w:color w:val="auto"/>
          <w:sz w:val="24"/>
        </w:rPr>
        <w:t>minuted</w:t>
      </w:r>
      <w:proofErr w:type="spellEnd"/>
      <w:r w:rsidRPr="00BA22D4">
        <w:rPr>
          <w:color w:val="auto"/>
          <w:sz w:val="24"/>
        </w:rPr>
        <w:t>.</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u w:val="single"/>
        </w:rPr>
        <w:t>Bank Account</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 xml:space="preserve">Any bank account in which any part of the Club’s funds </w:t>
      </w:r>
      <w:proofErr w:type="gramStart"/>
      <w:r w:rsidRPr="00BA22D4">
        <w:rPr>
          <w:color w:val="auto"/>
          <w:sz w:val="24"/>
        </w:rPr>
        <w:t>are</w:t>
      </w:r>
      <w:proofErr w:type="gramEnd"/>
      <w:r w:rsidRPr="00BA22D4">
        <w:rPr>
          <w:color w:val="auto"/>
          <w:sz w:val="24"/>
        </w:rPr>
        <w:t xml:space="preserve"> deposited shall be operated by the Committee and shall be held in the name of the Club.  </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 xml:space="preserve">All monies belonging to the Club shall be paid into a banking account. and all cheques drawn shall be signed by the Treasurer of the Club. </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 xml:space="preserve">The Treasurer shall, upon request, give to the Club all financial information as may be required and shall present an income and expenditure account at every general meeting </w:t>
      </w:r>
    </w:p>
    <w:p w:rsidR="00162B05" w:rsidRPr="00BA22D4" w:rsidRDefault="00162B05">
      <w:pPr>
        <w:pStyle w:val="Normal1"/>
        <w:spacing w:after="240" w:line="240" w:lineRule="auto"/>
        <w:ind w:left="720"/>
        <w:jc w:val="both"/>
        <w:rPr>
          <w:color w:val="auto"/>
        </w:rPr>
      </w:pP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u w:val="single"/>
        </w:rPr>
        <w:t>Delegation, etc.</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The Committee shall have power to appoint such sub-committees as they may think fit and may make such administrative directives binding.</w:t>
      </w:r>
    </w:p>
    <w:p w:rsidR="00162B05" w:rsidRPr="00BA22D4" w:rsidRDefault="00162B05">
      <w:pPr>
        <w:pStyle w:val="Normal1"/>
        <w:keepNext/>
        <w:spacing w:after="240" w:line="240" w:lineRule="auto"/>
        <w:ind w:left="720" w:hanging="719"/>
        <w:jc w:val="both"/>
        <w:rPr>
          <w:color w:val="auto"/>
        </w:rPr>
      </w:pPr>
      <w:r w:rsidRPr="00BA22D4">
        <w:rPr>
          <w:color w:val="auto"/>
          <w:sz w:val="24"/>
        </w:rPr>
        <w:t xml:space="preserve"> </w:t>
      </w:r>
      <w:r w:rsidRPr="00BA22D4">
        <w:rPr>
          <w:color w:val="auto"/>
          <w:sz w:val="24"/>
          <w:u w:val="single"/>
        </w:rPr>
        <w:t xml:space="preserve"> Disclosure</w:t>
      </w:r>
    </w:p>
    <w:p w:rsidR="00162B05" w:rsidRPr="00BA22D4" w:rsidRDefault="00162B05">
      <w:pPr>
        <w:pStyle w:val="Normal1"/>
        <w:keepNext/>
        <w:spacing w:after="240" w:line="240" w:lineRule="auto"/>
        <w:ind w:left="720"/>
        <w:jc w:val="both"/>
        <w:rPr>
          <w:color w:val="auto"/>
        </w:rPr>
      </w:pPr>
      <w:r w:rsidRPr="00BA22D4">
        <w:rPr>
          <w:color w:val="auto"/>
          <w:sz w:val="24"/>
        </w:rPr>
        <w:t>Annual club reports and statements of account must be made available for inspection by any member and all club records may be inspected by any Committee member.</w:t>
      </w: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Removal of Membership, Discipline and Appeals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Any complaints regarding the behaviour of members, guests or volunteers should be lodged in writing with the Chair.</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Any person that is the subject of a written complaint or appeal shall be notified of the procedures to be followed by the relevant committee in reasonable time to prepare for any hearing.</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Committee shall appoint a disciplinary sub-committee (Disciplinary Sub-Committee) who will meet to hear complaints within 21 days of a complaint being lodged.  Any person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 xml:space="preserve">This committee will consist of the following: </w:t>
      </w:r>
    </w:p>
    <w:p w:rsidR="00162B05" w:rsidRPr="00BA22D4" w:rsidRDefault="00162B05">
      <w:pPr>
        <w:pStyle w:val="Normal1"/>
        <w:spacing w:after="240" w:line="240" w:lineRule="auto"/>
        <w:ind w:left="720"/>
        <w:jc w:val="both"/>
        <w:rPr>
          <w:color w:val="auto"/>
        </w:rPr>
      </w:pPr>
      <w:r w:rsidRPr="00BA22D4">
        <w:rPr>
          <w:color w:val="auto"/>
          <w:sz w:val="24"/>
        </w:rPr>
        <w:lastRenderedPageBreak/>
        <w:t xml:space="preserve">The Life President, Chair and one of the captains of the two XIs not involved in the incident(s) leading to the meeting of the committee, </w:t>
      </w:r>
      <w:proofErr w:type="gramStart"/>
      <w:r w:rsidRPr="00BA22D4">
        <w:rPr>
          <w:color w:val="auto"/>
          <w:sz w:val="24"/>
        </w:rPr>
        <w:t>in the event that</w:t>
      </w:r>
      <w:proofErr w:type="gramEnd"/>
      <w:r w:rsidRPr="00BA22D4">
        <w:rPr>
          <w:color w:val="auto"/>
          <w:sz w:val="24"/>
        </w:rPr>
        <w:t xml:space="preserve"> both captains were in attendance another committee member may be nominated</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outcome of the disciplinary hearing shall be put in writing to the person who lodged the complaint and the person against whom the complaint was made within 14 days following the hearing.</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There shall be a right of appeal within 14 days of receipt of the disciplinary decision or decision to refuse membership:</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against the Disciplinary Sub-Committee’s findings or the sanction imposed or both; and</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against the Committee’s refusal to admit a new member</w:t>
      </w:r>
    </w:p>
    <w:p w:rsidR="00162B05" w:rsidRPr="00BA22D4" w:rsidRDefault="00162B05">
      <w:pPr>
        <w:pStyle w:val="Normal1"/>
        <w:spacing w:after="240" w:line="240" w:lineRule="auto"/>
        <w:ind w:left="1440"/>
        <w:jc w:val="both"/>
        <w:rPr>
          <w:color w:val="auto"/>
        </w:rPr>
      </w:pPr>
      <w:r w:rsidRPr="00BA22D4">
        <w:rPr>
          <w:color w:val="auto"/>
          <w:sz w:val="24"/>
        </w:rPr>
        <w:t xml:space="preserve">in either case, the Committee shall appoint an Appeals Committee.  The Appeals Committee shall have a maximum of three members which shall not include members involved with the initial disciplinary hearing but may include non-members of the Club.  The Appeals Committee shall consider the appeal within 21 days of the chair receiving the appeal.  The individual who submitted the appeal shall be entitled to be accompanied by a friend or other representative and to call witnesses.  </w:t>
      </w:r>
    </w:p>
    <w:p w:rsidR="00162B05" w:rsidRPr="00BA22D4" w:rsidRDefault="00162B05">
      <w:pPr>
        <w:pStyle w:val="Normal1"/>
        <w:numPr>
          <w:ilvl w:val="2"/>
          <w:numId w:val="1"/>
        </w:numPr>
        <w:spacing w:after="240" w:line="240" w:lineRule="auto"/>
        <w:ind w:hanging="719"/>
        <w:jc w:val="both"/>
        <w:rPr>
          <w:color w:val="auto"/>
        </w:rPr>
      </w:pPr>
      <w:r w:rsidRPr="00BA22D4">
        <w:rPr>
          <w:color w:val="auto"/>
          <w:sz w:val="24"/>
        </w:rPr>
        <w:t>The decision of the Appeals Committee shall be final and binding on all parties.</w:t>
      </w: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Club Regulations</w:t>
      </w:r>
    </w:p>
    <w:p w:rsidR="00162B05" w:rsidRPr="00BA22D4" w:rsidRDefault="00162B05">
      <w:pPr>
        <w:pStyle w:val="Normal1"/>
        <w:spacing w:after="240" w:line="240" w:lineRule="auto"/>
        <w:ind w:left="720"/>
        <w:jc w:val="both"/>
        <w:rPr>
          <w:color w:val="auto"/>
        </w:rPr>
      </w:pPr>
      <w:r w:rsidRPr="00BA22D4">
        <w:rPr>
          <w:color w:val="auto"/>
          <w:sz w:val="24"/>
        </w:rPr>
        <w:t xml:space="preserve">The Committee may make Club Regulations consistent with these Rules and will publicise these to the members. </w:t>
      </w: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Notices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Notice of all general meetings must also be put on the Club’s notice boards (upon implementation) and website.</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A technical defect in the giving of notice of which the members or the Committee are unaware at the time does not invalidate decisions taken at a meeting.</w:t>
      </w: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Amendments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 xml:space="preserve">The Constitution shall be altered only at a General Meeting and by a supporting vote of two-thirds of the members present and entitled to vote and who </w:t>
      </w:r>
      <w:proofErr w:type="gramStart"/>
      <w:r w:rsidRPr="00BA22D4">
        <w:rPr>
          <w:color w:val="auto"/>
          <w:sz w:val="24"/>
        </w:rPr>
        <w:t>actually do</w:t>
      </w:r>
      <w:proofErr w:type="gramEnd"/>
      <w:r w:rsidRPr="00BA22D4">
        <w:rPr>
          <w:color w:val="auto"/>
          <w:sz w:val="24"/>
        </w:rPr>
        <w:t xml:space="preserve"> vote. </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 xml:space="preserve"> Notice of any proposed alterations shall be sent, in writing, to the Chair proposed and seconded by members of the Club of at least three months </w:t>
      </w:r>
      <w:r w:rsidRPr="00BA22D4">
        <w:rPr>
          <w:color w:val="auto"/>
          <w:sz w:val="24"/>
        </w:rPr>
        <w:lastRenderedPageBreak/>
        <w:t xml:space="preserve">standing. Such notice shall be delivered to the Chair at least 7 days before the relevant General Meeting. </w:t>
      </w:r>
    </w:p>
    <w:p w:rsidR="00162B05" w:rsidRPr="00BA22D4" w:rsidRDefault="00162B05">
      <w:pPr>
        <w:pStyle w:val="Normal1"/>
        <w:numPr>
          <w:ilvl w:val="0"/>
          <w:numId w:val="1"/>
        </w:numPr>
        <w:spacing w:after="240" w:line="240" w:lineRule="auto"/>
        <w:ind w:hanging="719"/>
        <w:jc w:val="both"/>
        <w:rPr>
          <w:color w:val="auto"/>
        </w:rPr>
      </w:pPr>
      <w:r w:rsidRPr="00BA22D4">
        <w:rPr>
          <w:b/>
          <w:color w:val="auto"/>
          <w:sz w:val="24"/>
        </w:rPr>
        <w:t>Winding Up the Club</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members may vote to wind up the Club if not less than three quarters of those present and voting support that proposal at a properly convened general meeting.</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The Committee will then be responsible for the orderly winding up of the Club’s affairs.</w:t>
      </w:r>
    </w:p>
    <w:p w:rsidR="00162B05" w:rsidRPr="00BA22D4" w:rsidRDefault="00162B05">
      <w:pPr>
        <w:pStyle w:val="Normal1"/>
        <w:numPr>
          <w:ilvl w:val="1"/>
          <w:numId w:val="1"/>
        </w:numPr>
        <w:spacing w:after="240" w:line="240" w:lineRule="auto"/>
        <w:ind w:hanging="719"/>
        <w:jc w:val="both"/>
        <w:rPr>
          <w:color w:val="auto"/>
        </w:rPr>
      </w:pPr>
      <w:r w:rsidRPr="00BA22D4">
        <w:rPr>
          <w:color w:val="auto"/>
          <w:sz w:val="24"/>
        </w:rPr>
        <w:t>After settling all liabilities of the Club, the Committee shall dispose of the net assets remaining to one or more of the following:</w:t>
      </w:r>
    </w:p>
    <w:p w:rsidR="00162B05" w:rsidRPr="00BA22D4" w:rsidRDefault="00162B05">
      <w:pPr>
        <w:pStyle w:val="Normal1"/>
        <w:tabs>
          <w:tab w:val="left" w:pos="720"/>
        </w:tabs>
        <w:spacing w:after="240" w:line="240" w:lineRule="auto"/>
        <w:ind w:left="720" w:hanging="719"/>
        <w:jc w:val="both"/>
        <w:rPr>
          <w:color w:val="auto"/>
        </w:rPr>
      </w:pPr>
      <w:r w:rsidRPr="00BA22D4">
        <w:rPr>
          <w:color w:val="auto"/>
          <w:sz w:val="24"/>
        </w:rPr>
        <w:t xml:space="preserve">            Another organisation with similar objects to the Club.</w:t>
      </w:r>
    </w:p>
    <w:p w:rsidR="00162B05" w:rsidRPr="00BA22D4" w:rsidRDefault="00162B05">
      <w:pPr>
        <w:pStyle w:val="Normal1"/>
        <w:tabs>
          <w:tab w:val="left" w:pos="720"/>
        </w:tabs>
        <w:spacing w:after="240" w:line="240" w:lineRule="auto"/>
        <w:jc w:val="both"/>
        <w:rPr>
          <w:color w:val="auto"/>
        </w:rPr>
      </w:pPr>
      <w:r w:rsidRPr="00BA22D4">
        <w:rPr>
          <w:b/>
          <w:color w:val="auto"/>
          <w:sz w:val="24"/>
        </w:rPr>
        <w:tab/>
        <w:t>OR</w:t>
      </w:r>
    </w:p>
    <w:p w:rsidR="00162B05" w:rsidRPr="00BA22D4" w:rsidRDefault="00162B05">
      <w:pPr>
        <w:pStyle w:val="Normal1"/>
        <w:tabs>
          <w:tab w:val="left" w:pos="720"/>
        </w:tabs>
        <w:spacing w:after="240" w:line="240" w:lineRule="auto"/>
        <w:ind w:left="720" w:hanging="719"/>
        <w:jc w:val="both"/>
        <w:rPr>
          <w:color w:val="auto"/>
        </w:rPr>
      </w:pPr>
      <w:r w:rsidRPr="00BA22D4">
        <w:rPr>
          <w:color w:val="auto"/>
          <w:sz w:val="24"/>
        </w:rPr>
        <w:tab/>
        <w:t>After settling all liabilities of the Club, the Committee shall dispose of the net assets remaining by dividing them equally between those members entitled to vote at general meetings of the Club on the date the resolution to wind up the Club was passed.</w:t>
      </w:r>
    </w:p>
    <w:p w:rsidR="00162B05" w:rsidRPr="00BA22D4" w:rsidRDefault="00162B05">
      <w:pPr>
        <w:pStyle w:val="Normal1"/>
        <w:tabs>
          <w:tab w:val="left" w:pos="720"/>
        </w:tabs>
        <w:spacing w:after="240" w:line="240" w:lineRule="auto"/>
        <w:jc w:val="both"/>
        <w:rPr>
          <w:color w:val="auto"/>
        </w:rPr>
      </w:pPr>
      <w:r w:rsidRPr="00BA22D4">
        <w:rPr>
          <w:b/>
          <w:color w:val="auto"/>
          <w:sz w:val="24"/>
        </w:rPr>
        <w:t>Adopted at a meeting held</w:t>
      </w:r>
    </w:p>
    <w:p w:rsidR="00162B05" w:rsidRPr="00BA22D4" w:rsidRDefault="00162B05">
      <w:pPr>
        <w:pStyle w:val="Normal1"/>
        <w:spacing w:after="240" w:line="240" w:lineRule="auto"/>
        <w:jc w:val="both"/>
        <w:rPr>
          <w:color w:val="auto"/>
        </w:rPr>
      </w:pPr>
      <w:r w:rsidRPr="00BA22D4">
        <w:rPr>
          <w:color w:val="auto"/>
          <w:sz w:val="24"/>
        </w:rPr>
        <w:t>at Rowley Lane Sports Ground, Barnet, Herts</w:t>
      </w:r>
    </w:p>
    <w:p w:rsidR="00162B05" w:rsidRPr="00BA22D4" w:rsidRDefault="00162B05">
      <w:pPr>
        <w:pStyle w:val="Normal1"/>
        <w:spacing w:after="240" w:line="240" w:lineRule="auto"/>
        <w:jc w:val="both"/>
        <w:rPr>
          <w:color w:val="auto"/>
        </w:rPr>
      </w:pPr>
      <w:r w:rsidRPr="00BA22D4">
        <w:rPr>
          <w:color w:val="auto"/>
          <w:sz w:val="24"/>
        </w:rPr>
        <w:t xml:space="preserve">on </w:t>
      </w:r>
    </w:p>
    <w:p w:rsidR="00162B05" w:rsidRPr="00BA22D4" w:rsidRDefault="00162B05">
      <w:pPr>
        <w:pStyle w:val="Normal1"/>
        <w:spacing w:after="240" w:line="240" w:lineRule="auto"/>
        <w:jc w:val="both"/>
        <w:rPr>
          <w:color w:val="auto"/>
        </w:rPr>
      </w:pPr>
      <w:r w:rsidRPr="00BA22D4">
        <w:rPr>
          <w:b/>
          <w:color w:val="auto"/>
          <w:sz w:val="24"/>
        </w:rPr>
        <w:t>Signed</w:t>
      </w:r>
    </w:p>
    <w:p w:rsidR="00162B05" w:rsidRPr="00BA22D4" w:rsidRDefault="00162B05">
      <w:pPr>
        <w:pStyle w:val="Normal1"/>
        <w:spacing w:after="240" w:line="240" w:lineRule="auto"/>
        <w:ind w:left="1212" w:hanging="1211"/>
        <w:jc w:val="both"/>
        <w:rPr>
          <w:color w:val="auto"/>
        </w:rPr>
      </w:pPr>
      <w:r w:rsidRPr="00BA22D4">
        <w:rPr>
          <w:color w:val="auto"/>
          <w:sz w:val="24"/>
        </w:rPr>
        <w:t>Name</w:t>
      </w:r>
      <w:r w:rsidRPr="00BA22D4">
        <w:rPr>
          <w:color w:val="auto"/>
          <w:sz w:val="24"/>
        </w:rPr>
        <w:tab/>
        <w:t>……………………………………</w:t>
      </w:r>
    </w:p>
    <w:p w:rsidR="00162B05" w:rsidRPr="00BA22D4" w:rsidRDefault="00162B05">
      <w:pPr>
        <w:pStyle w:val="Normal1"/>
        <w:spacing w:after="240" w:line="240" w:lineRule="auto"/>
        <w:ind w:left="1212" w:hanging="1211"/>
        <w:jc w:val="both"/>
        <w:rPr>
          <w:color w:val="auto"/>
        </w:rPr>
      </w:pPr>
    </w:p>
    <w:p w:rsidR="00162B05" w:rsidRPr="00BA22D4" w:rsidRDefault="00162B05">
      <w:pPr>
        <w:pStyle w:val="Normal1"/>
        <w:spacing w:after="240" w:line="240" w:lineRule="auto"/>
        <w:ind w:left="1212" w:hanging="1211"/>
        <w:jc w:val="both"/>
        <w:rPr>
          <w:color w:val="auto"/>
        </w:rPr>
      </w:pPr>
      <w:r w:rsidRPr="00BA22D4">
        <w:rPr>
          <w:color w:val="auto"/>
          <w:sz w:val="24"/>
        </w:rPr>
        <w:t>Signature</w:t>
      </w:r>
      <w:r w:rsidRPr="00BA22D4">
        <w:rPr>
          <w:color w:val="auto"/>
          <w:sz w:val="24"/>
        </w:rPr>
        <w:tab/>
        <w:t>……………………………………</w:t>
      </w:r>
    </w:p>
    <w:p w:rsidR="00162B05" w:rsidRPr="00BA22D4" w:rsidRDefault="00162B05">
      <w:pPr>
        <w:pStyle w:val="Normal1"/>
        <w:spacing w:after="240" w:line="240" w:lineRule="auto"/>
        <w:jc w:val="both"/>
        <w:rPr>
          <w:color w:val="auto"/>
        </w:rPr>
      </w:pPr>
      <w:r w:rsidRPr="00BA22D4">
        <w:rPr>
          <w:color w:val="auto"/>
          <w:sz w:val="24"/>
        </w:rPr>
        <w:t>[Name and signature of chair of meeting]</w:t>
      </w:r>
    </w:p>
    <w:p w:rsidR="00162B05" w:rsidRPr="00BA22D4" w:rsidRDefault="00162B05">
      <w:pPr>
        <w:pStyle w:val="Normal1"/>
        <w:spacing w:after="240" w:line="240" w:lineRule="auto"/>
        <w:jc w:val="both"/>
        <w:rPr>
          <w:color w:val="auto"/>
        </w:rPr>
      </w:pPr>
    </w:p>
    <w:p w:rsidR="00162B05" w:rsidRPr="00BA22D4" w:rsidRDefault="00162B05">
      <w:pPr>
        <w:pStyle w:val="Normal1"/>
        <w:spacing w:after="240" w:line="240" w:lineRule="auto"/>
        <w:jc w:val="both"/>
        <w:rPr>
          <w:color w:val="auto"/>
        </w:rPr>
      </w:pPr>
      <w:r w:rsidRPr="00BA22D4">
        <w:rPr>
          <w:color w:val="auto"/>
          <w:sz w:val="24"/>
        </w:rPr>
        <w:t>Witnessed</w:t>
      </w:r>
      <w:r w:rsidRPr="00BA22D4">
        <w:rPr>
          <w:color w:val="auto"/>
          <w:sz w:val="24"/>
        </w:rPr>
        <w:tab/>
        <w:t>……………………………………</w:t>
      </w:r>
    </w:p>
    <w:p w:rsidR="00162B05" w:rsidRPr="00BA22D4" w:rsidRDefault="00162B05">
      <w:pPr>
        <w:pStyle w:val="Normal1"/>
        <w:spacing w:line="240" w:lineRule="auto"/>
        <w:rPr>
          <w:color w:val="auto"/>
        </w:rPr>
      </w:pPr>
    </w:p>
    <w:p w:rsidR="00162B05" w:rsidRPr="00BA22D4" w:rsidRDefault="00162B05">
      <w:pPr>
        <w:pStyle w:val="Normal1"/>
        <w:spacing w:line="240" w:lineRule="auto"/>
        <w:rPr>
          <w:color w:val="auto"/>
        </w:rPr>
      </w:pPr>
    </w:p>
    <w:p w:rsidR="00162B05" w:rsidRPr="00BA22D4" w:rsidRDefault="00162B05">
      <w:pPr>
        <w:pStyle w:val="Normal1"/>
        <w:spacing w:line="240" w:lineRule="auto"/>
        <w:rPr>
          <w:color w:val="auto"/>
        </w:rPr>
      </w:pPr>
    </w:p>
    <w:p w:rsidR="00162B05" w:rsidRPr="00BA22D4" w:rsidRDefault="00162B05">
      <w:pPr>
        <w:pStyle w:val="Normal1"/>
        <w:spacing w:line="240" w:lineRule="auto"/>
        <w:rPr>
          <w:color w:val="auto"/>
        </w:rPr>
      </w:pPr>
    </w:p>
    <w:p w:rsidR="00162B05" w:rsidRPr="00BA22D4" w:rsidRDefault="00162B05">
      <w:pPr>
        <w:pStyle w:val="Normal1"/>
        <w:keepNext/>
        <w:keepLines/>
        <w:spacing w:after="240" w:line="240" w:lineRule="auto"/>
        <w:ind w:left="1212" w:hanging="1211"/>
        <w:jc w:val="both"/>
        <w:rPr>
          <w:color w:val="auto"/>
        </w:rPr>
      </w:pPr>
      <w:r w:rsidRPr="00BA22D4">
        <w:rPr>
          <w:color w:val="auto"/>
          <w:sz w:val="24"/>
        </w:rPr>
        <w:lastRenderedPageBreak/>
        <w:t>Name</w:t>
      </w:r>
      <w:r w:rsidRPr="00BA22D4">
        <w:rPr>
          <w:color w:val="auto"/>
          <w:sz w:val="24"/>
        </w:rPr>
        <w:tab/>
        <w:t>……………………………………</w:t>
      </w:r>
    </w:p>
    <w:p w:rsidR="00162B05" w:rsidRPr="00BA22D4" w:rsidRDefault="00162B05">
      <w:pPr>
        <w:pStyle w:val="Normal1"/>
        <w:keepNext/>
        <w:keepLines/>
        <w:spacing w:after="240" w:line="240" w:lineRule="auto"/>
        <w:ind w:left="1212" w:hanging="1211"/>
        <w:jc w:val="both"/>
        <w:rPr>
          <w:color w:val="auto"/>
        </w:rPr>
      </w:pPr>
    </w:p>
    <w:p w:rsidR="00162B05" w:rsidRPr="00BA22D4" w:rsidRDefault="00162B05">
      <w:pPr>
        <w:pStyle w:val="Normal1"/>
        <w:keepNext/>
        <w:keepLines/>
        <w:spacing w:after="240" w:line="240" w:lineRule="auto"/>
        <w:ind w:left="1212" w:hanging="1211"/>
        <w:jc w:val="both"/>
        <w:rPr>
          <w:color w:val="auto"/>
        </w:rPr>
      </w:pPr>
      <w:r w:rsidRPr="00BA22D4">
        <w:rPr>
          <w:color w:val="auto"/>
          <w:sz w:val="24"/>
        </w:rPr>
        <w:t>Address</w:t>
      </w:r>
      <w:r w:rsidRPr="00BA22D4">
        <w:rPr>
          <w:color w:val="auto"/>
          <w:sz w:val="24"/>
        </w:rPr>
        <w:tab/>
        <w:t>……………………………………………………………………………</w:t>
      </w:r>
    </w:p>
    <w:p w:rsidR="00162B05" w:rsidRPr="00BA22D4" w:rsidRDefault="00162B05">
      <w:pPr>
        <w:pStyle w:val="Normal1"/>
        <w:keepNext/>
        <w:keepLines/>
        <w:spacing w:after="240" w:line="240" w:lineRule="auto"/>
        <w:ind w:left="1212" w:hanging="1211"/>
        <w:jc w:val="both"/>
        <w:rPr>
          <w:color w:val="auto"/>
        </w:rPr>
      </w:pPr>
    </w:p>
    <w:p w:rsidR="00162B05" w:rsidRPr="00BA22D4" w:rsidRDefault="00162B05">
      <w:pPr>
        <w:pStyle w:val="Normal1"/>
        <w:keepNext/>
        <w:keepLines/>
        <w:spacing w:after="240" w:line="240" w:lineRule="auto"/>
        <w:ind w:left="1212" w:hanging="1211"/>
        <w:jc w:val="both"/>
        <w:rPr>
          <w:color w:val="auto"/>
        </w:rPr>
      </w:pPr>
      <w:r w:rsidRPr="00BA22D4">
        <w:rPr>
          <w:color w:val="auto"/>
          <w:sz w:val="24"/>
        </w:rPr>
        <w:t>Occupation</w:t>
      </w:r>
      <w:r w:rsidRPr="00BA22D4">
        <w:rPr>
          <w:color w:val="auto"/>
          <w:sz w:val="24"/>
        </w:rPr>
        <w:tab/>
        <w:t>……………………………………………………………………………</w:t>
      </w:r>
    </w:p>
    <w:p w:rsidR="00162B05" w:rsidRPr="00BA22D4" w:rsidRDefault="00162B05">
      <w:pPr>
        <w:pStyle w:val="Normal1"/>
        <w:keepNext/>
        <w:keepLines/>
        <w:spacing w:after="240" w:line="240" w:lineRule="auto"/>
        <w:ind w:left="1212" w:hanging="1211"/>
        <w:jc w:val="both"/>
        <w:rPr>
          <w:color w:val="auto"/>
        </w:rPr>
      </w:pPr>
    </w:p>
    <w:p w:rsidR="00162B05" w:rsidRPr="00BA22D4" w:rsidRDefault="00162B05">
      <w:pPr>
        <w:pStyle w:val="Normal1"/>
        <w:keepNext/>
        <w:keepLines/>
        <w:spacing w:after="240" w:line="240" w:lineRule="auto"/>
        <w:ind w:left="1212" w:hanging="1211"/>
        <w:jc w:val="both"/>
        <w:rPr>
          <w:color w:val="auto"/>
        </w:rPr>
      </w:pPr>
      <w:r w:rsidRPr="00BA22D4">
        <w:rPr>
          <w:color w:val="auto"/>
          <w:sz w:val="24"/>
        </w:rPr>
        <w:t>Signature</w:t>
      </w:r>
      <w:r w:rsidRPr="00BA22D4">
        <w:rPr>
          <w:color w:val="auto"/>
          <w:sz w:val="24"/>
        </w:rPr>
        <w:tab/>
        <w:t>……………………………………</w:t>
      </w:r>
    </w:p>
    <w:p w:rsidR="00162B05" w:rsidRPr="00BA22D4" w:rsidRDefault="00162B05">
      <w:pPr>
        <w:pStyle w:val="Normal1"/>
        <w:keepNext/>
        <w:keepLines/>
        <w:spacing w:after="240" w:line="240" w:lineRule="auto"/>
        <w:jc w:val="both"/>
        <w:rPr>
          <w:color w:val="auto"/>
        </w:rPr>
      </w:pPr>
      <w:r w:rsidRPr="00BA22D4">
        <w:rPr>
          <w:color w:val="auto"/>
          <w:sz w:val="24"/>
        </w:rPr>
        <w:t>[Name, address, occupation and signature of witness]</w:t>
      </w:r>
    </w:p>
    <w:p w:rsidR="00162B05" w:rsidRPr="00BA22D4" w:rsidRDefault="00162B05">
      <w:pPr>
        <w:pStyle w:val="Normal1"/>
        <w:spacing w:line="240" w:lineRule="auto"/>
        <w:jc w:val="both"/>
        <w:rPr>
          <w:color w:val="auto"/>
        </w:rPr>
      </w:pPr>
    </w:p>
    <w:p w:rsidR="00162B05" w:rsidRPr="00BA22D4" w:rsidRDefault="00162B05">
      <w:pPr>
        <w:pStyle w:val="Normal1"/>
        <w:spacing w:line="240" w:lineRule="auto"/>
        <w:jc w:val="both"/>
        <w:rPr>
          <w:color w:val="auto"/>
        </w:rPr>
      </w:pPr>
    </w:p>
    <w:p w:rsidR="00162B05" w:rsidRPr="00BA22D4" w:rsidRDefault="00162B05">
      <w:pPr>
        <w:pStyle w:val="Normal1"/>
        <w:spacing w:line="240" w:lineRule="auto"/>
        <w:rPr>
          <w:color w:val="auto"/>
        </w:rPr>
      </w:pPr>
    </w:p>
    <w:p w:rsidR="00162B05" w:rsidRPr="00BA22D4" w:rsidRDefault="00162B05">
      <w:pPr>
        <w:pStyle w:val="Normal1"/>
        <w:spacing w:line="240" w:lineRule="auto"/>
        <w:rPr>
          <w:color w:val="auto"/>
        </w:rPr>
      </w:pPr>
    </w:p>
    <w:sectPr w:rsidR="00162B05" w:rsidRPr="00BA22D4" w:rsidSect="00043727">
      <w:headerReference w:type="default" r:id="rId7"/>
      <w:footerReference w:type="default" r:id="rId8"/>
      <w:pgSz w:w="11906" w:h="16838"/>
      <w:pgMar w:top="1450" w:right="1450" w:bottom="1450" w:left="1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5D4" w:rsidRDefault="001A75D4" w:rsidP="00043727">
      <w:pPr>
        <w:spacing w:line="240" w:lineRule="auto"/>
      </w:pPr>
      <w:r>
        <w:separator/>
      </w:r>
    </w:p>
  </w:endnote>
  <w:endnote w:type="continuationSeparator" w:id="0">
    <w:p w:rsidR="001A75D4" w:rsidRDefault="001A75D4" w:rsidP="00043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05" w:rsidRDefault="001A75D4">
    <w:pPr>
      <w:pStyle w:val="Normal1"/>
      <w:tabs>
        <w:tab w:val="center" w:pos="4320"/>
        <w:tab w:val="right" w:pos="8640"/>
      </w:tabs>
      <w:spacing w:line="240" w:lineRule="auto"/>
    </w:pPr>
    <w:r>
      <w:rPr>
        <w:noProof/>
      </w:rPr>
      <w:fldChar w:fldCharType="begin"/>
    </w:r>
    <w:r>
      <w:rPr>
        <w:noProof/>
      </w:rPr>
      <w:instrText>PAGE</w:instrText>
    </w:r>
    <w:r>
      <w:rPr>
        <w:noProof/>
      </w:rPr>
      <w:fldChar w:fldCharType="separate"/>
    </w:r>
    <w:r w:rsidR="00162B05">
      <w:rPr>
        <w:noProof/>
      </w:rPr>
      <w:t>10</w:t>
    </w:r>
    <w:r>
      <w:rPr>
        <w:noProof/>
      </w:rPr>
      <w:fldChar w:fldCharType="end"/>
    </w:r>
  </w:p>
  <w:p w:rsidR="00162B05" w:rsidRDefault="00162B05">
    <w:pPr>
      <w:pStyle w:val="Normal1"/>
      <w:tabs>
        <w:tab w:val="center" w:pos="4320"/>
        <w:tab w:val="right" w:pos="8640"/>
      </w:tabs>
      <w:spacing w:line="240" w:lineRule="auto"/>
      <w:ind w:right="360"/>
      <w:jc w:val="center"/>
    </w:pPr>
    <w:r>
      <w:rPr>
        <w:sz w:val="20"/>
      </w:rPr>
      <w:t>October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5D4" w:rsidRDefault="001A75D4" w:rsidP="00043727">
      <w:pPr>
        <w:spacing w:line="240" w:lineRule="auto"/>
      </w:pPr>
      <w:r>
        <w:separator/>
      </w:r>
    </w:p>
  </w:footnote>
  <w:footnote w:type="continuationSeparator" w:id="0">
    <w:p w:rsidR="001A75D4" w:rsidRDefault="001A75D4" w:rsidP="00043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05" w:rsidRDefault="00162B05">
    <w:pPr>
      <w:pStyle w:val="Normal1"/>
      <w:keepNext/>
      <w:tabs>
        <w:tab w:val="center" w:pos="4320"/>
        <w:tab w:val="right" w:pos="8640"/>
      </w:tabs>
      <w:spacing w:line="240" w:lineRule="auto"/>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150F"/>
    <w:multiLevelType w:val="multilevel"/>
    <w:tmpl w:val="FFFFFFFF"/>
    <w:lvl w:ilvl="0">
      <w:start w:val="1"/>
      <w:numFmt w:val="decimal"/>
      <w:lvlText w:val="%1."/>
      <w:lvlJc w:val="left"/>
      <w:pPr>
        <w:ind w:left="720"/>
      </w:pPr>
      <w:rPr>
        <w:rFonts w:cs="Times New Roman"/>
        <w:vertAlign w:val="baseline"/>
      </w:rPr>
    </w:lvl>
    <w:lvl w:ilvl="1">
      <w:start w:val="1"/>
      <w:numFmt w:val="decimal"/>
      <w:lvlText w:val="%1.%2"/>
      <w:lvlJc w:val="left"/>
      <w:pPr>
        <w:ind w:left="720"/>
      </w:pPr>
      <w:rPr>
        <w:rFonts w:cs="Times New Roman"/>
        <w:b w:val="0"/>
        <w:vertAlign w:val="baseline"/>
      </w:rPr>
    </w:lvl>
    <w:lvl w:ilvl="2">
      <w:start w:val="1"/>
      <w:numFmt w:val="decimal"/>
      <w:lvlText w:val="%1.%2.%3"/>
      <w:lvlJc w:val="left"/>
      <w:pPr>
        <w:ind w:left="1440" w:firstLine="720"/>
      </w:pPr>
      <w:rPr>
        <w:rFonts w:cs="Times New Roman"/>
        <w:vertAlign w:val="baseline"/>
      </w:rPr>
    </w:lvl>
    <w:lvl w:ilvl="3">
      <w:start w:val="1"/>
      <w:numFmt w:val="lowerLetter"/>
      <w:lvlText w:val="(%2.%3.%4)"/>
      <w:lvlJc w:val="left"/>
      <w:pPr>
        <w:ind w:left="1440" w:firstLine="720"/>
      </w:pPr>
      <w:rPr>
        <w:rFonts w:cs="Times New Roman"/>
        <w:vertAlign w:val="baseline"/>
      </w:rPr>
    </w:lvl>
    <w:lvl w:ilvl="4">
      <w:start w:val="1"/>
      <w:numFmt w:val="lowerRoman"/>
      <w:lvlText w:val="%2.%3.%4.%5."/>
      <w:lvlJc w:val="left"/>
      <w:pPr>
        <w:ind w:left="2160" w:firstLine="1440"/>
      </w:pPr>
      <w:rPr>
        <w:rFonts w:cs="Times New Roman"/>
        <w:vertAlign w:val="baseline"/>
      </w:rPr>
    </w:lvl>
    <w:lvl w:ilvl="5">
      <w:start w:val="1"/>
      <w:numFmt w:val="lowerLetter"/>
      <w:lvlText w:val="(%2.%3.%4.%5.%6)"/>
      <w:lvlJc w:val="left"/>
      <w:pPr>
        <w:ind w:left="720"/>
      </w:pPr>
      <w:rPr>
        <w:rFonts w:cs="Times New Roman"/>
        <w:vertAlign w:val="baseline"/>
      </w:rPr>
    </w:lvl>
    <w:lvl w:ilvl="6">
      <w:start w:val="1"/>
      <w:numFmt w:val="lowerRoman"/>
      <w:lvlText w:val="(%2.%3.%4.%5.%6.%7)"/>
      <w:lvlJc w:val="left"/>
      <w:pPr>
        <w:ind w:left="720"/>
      </w:pPr>
      <w:rPr>
        <w:rFonts w:cs="Times New Roman"/>
        <w:vertAlign w:val="baseline"/>
      </w:rPr>
    </w:lvl>
    <w:lvl w:ilvl="7">
      <w:start w:val="1"/>
      <w:numFmt w:val="upperLetter"/>
      <w:lvlText w:val="(%2.%3.%4.%5.%6.%7.%8)"/>
      <w:lvlJc w:val="left"/>
      <w:pPr>
        <w:ind w:left="720"/>
      </w:pPr>
      <w:rPr>
        <w:rFonts w:cs="Times New Roman"/>
        <w:vertAlign w:val="baseline"/>
      </w:rPr>
    </w:lvl>
    <w:lvl w:ilvl="8">
      <w:start w:val="1"/>
      <w:numFmt w:val="decimal"/>
      <w:lvlText w:val=""/>
      <w:lvlJc w:val="left"/>
      <w:pPr>
        <w:ind w:left="1584"/>
      </w:pPr>
      <w:rPr>
        <w:rFonts w:cs="Times New Roman"/>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727"/>
    <w:rsid w:val="00043727"/>
    <w:rsid w:val="000B0925"/>
    <w:rsid w:val="00162B05"/>
    <w:rsid w:val="001A75D4"/>
    <w:rsid w:val="00550537"/>
    <w:rsid w:val="0074424D"/>
    <w:rsid w:val="00806317"/>
    <w:rsid w:val="00AF35EB"/>
    <w:rsid w:val="00B000F1"/>
    <w:rsid w:val="00BA22D4"/>
    <w:rsid w:val="00CC3E0D"/>
    <w:rsid w:val="00E3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8D4375-C2F4-4CBB-B469-23965791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0F1"/>
    <w:pPr>
      <w:spacing w:line="276" w:lineRule="auto"/>
    </w:pPr>
    <w:rPr>
      <w:color w:val="000000"/>
      <w:sz w:val="22"/>
    </w:rPr>
  </w:style>
  <w:style w:type="paragraph" w:styleId="Heading1">
    <w:name w:val="heading 1"/>
    <w:basedOn w:val="Normal1"/>
    <w:next w:val="Normal1"/>
    <w:link w:val="Heading1Char"/>
    <w:uiPriority w:val="99"/>
    <w:qFormat/>
    <w:rsid w:val="00043727"/>
    <w:pPr>
      <w:keepNext/>
      <w:keepLines/>
      <w:spacing w:before="480" w:after="120"/>
      <w:contextualSpacing/>
      <w:outlineLvl w:val="0"/>
    </w:pPr>
    <w:rPr>
      <w:b/>
      <w:sz w:val="48"/>
    </w:rPr>
  </w:style>
  <w:style w:type="paragraph" w:styleId="Heading2">
    <w:name w:val="heading 2"/>
    <w:basedOn w:val="Normal1"/>
    <w:next w:val="Normal1"/>
    <w:link w:val="Heading2Char"/>
    <w:uiPriority w:val="99"/>
    <w:qFormat/>
    <w:rsid w:val="00043727"/>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043727"/>
    <w:pPr>
      <w:keepNext/>
      <w:keepLines/>
      <w:spacing w:before="280" w:after="80"/>
      <w:contextualSpacing/>
      <w:outlineLvl w:val="2"/>
    </w:pPr>
    <w:rPr>
      <w:b/>
      <w:sz w:val="28"/>
    </w:rPr>
  </w:style>
  <w:style w:type="paragraph" w:styleId="Heading4">
    <w:name w:val="heading 4"/>
    <w:basedOn w:val="Normal1"/>
    <w:next w:val="Normal1"/>
    <w:link w:val="Heading4Char"/>
    <w:uiPriority w:val="99"/>
    <w:qFormat/>
    <w:rsid w:val="00043727"/>
    <w:pPr>
      <w:keepNext/>
      <w:keepLines/>
      <w:spacing w:before="240" w:after="40"/>
      <w:contextualSpacing/>
      <w:outlineLvl w:val="3"/>
    </w:pPr>
    <w:rPr>
      <w:b/>
      <w:sz w:val="24"/>
    </w:rPr>
  </w:style>
  <w:style w:type="paragraph" w:styleId="Heading5">
    <w:name w:val="heading 5"/>
    <w:basedOn w:val="Normal1"/>
    <w:next w:val="Normal1"/>
    <w:link w:val="Heading5Char"/>
    <w:uiPriority w:val="99"/>
    <w:qFormat/>
    <w:rsid w:val="00043727"/>
    <w:pPr>
      <w:keepNext/>
      <w:keepLines/>
      <w:spacing w:before="220" w:after="40"/>
      <w:contextualSpacing/>
      <w:outlineLvl w:val="4"/>
    </w:pPr>
    <w:rPr>
      <w:b/>
    </w:rPr>
  </w:style>
  <w:style w:type="paragraph" w:styleId="Heading6">
    <w:name w:val="heading 6"/>
    <w:basedOn w:val="Normal1"/>
    <w:next w:val="Normal1"/>
    <w:link w:val="Heading6Char"/>
    <w:uiPriority w:val="99"/>
    <w:qFormat/>
    <w:rsid w:val="0004372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semiHidden/>
    <w:locked/>
    <w:rPr>
      <w:rFonts w:ascii="Cambria" w:hAnsi="Cambria" w:cs="Times New Roman"/>
      <w:b/>
      <w:bCs/>
      <w:i/>
      <w:iCs/>
      <w:color w:val="000000"/>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semiHidden/>
    <w:locked/>
    <w:rPr>
      <w:rFonts w:ascii="Calibri" w:hAnsi="Calibri" w:cs="Times New Roman"/>
      <w:b/>
      <w:bCs/>
      <w:color w:val="000000"/>
      <w:sz w:val="28"/>
      <w:szCs w:val="28"/>
    </w:rPr>
  </w:style>
  <w:style w:type="character" w:customStyle="1" w:styleId="Heading5Char">
    <w:name w:val="Heading 5 Char"/>
    <w:link w:val="Heading5"/>
    <w:uiPriority w:val="99"/>
    <w:semiHidden/>
    <w:locked/>
    <w:rPr>
      <w:rFonts w:ascii="Calibri" w:hAnsi="Calibri" w:cs="Times New Roman"/>
      <w:b/>
      <w:bCs/>
      <w:i/>
      <w:iCs/>
      <w:color w:val="000000"/>
      <w:sz w:val="26"/>
      <w:szCs w:val="26"/>
    </w:rPr>
  </w:style>
  <w:style w:type="character" w:customStyle="1" w:styleId="Heading6Char">
    <w:name w:val="Heading 6 Char"/>
    <w:link w:val="Heading6"/>
    <w:uiPriority w:val="99"/>
    <w:semiHidden/>
    <w:locked/>
    <w:rPr>
      <w:rFonts w:ascii="Calibri" w:hAnsi="Calibri" w:cs="Times New Roman"/>
      <w:b/>
      <w:bCs/>
      <w:color w:val="000000"/>
    </w:rPr>
  </w:style>
  <w:style w:type="paragraph" w:customStyle="1" w:styleId="Normal1">
    <w:name w:val="Normal1"/>
    <w:uiPriority w:val="99"/>
    <w:rsid w:val="00043727"/>
    <w:pPr>
      <w:spacing w:line="276" w:lineRule="auto"/>
    </w:pPr>
    <w:rPr>
      <w:color w:val="000000"/>
      <w:sz w:val="22"/>
    </w:rPr>
  </w:style>
  <w:style w:type="paragraph" w:styleId="Title">
    <w:name w:val="Title"/>
    <w:basedOn w:val="Normal1"/>
    <w:next w:val="Normal1"/>
    <w:link w:val="TitleChar"/>
    <w:uiPriority w:val="99"/>
    <w:qFormat/>
    <w:rsid w:val="00043727"/>
    <w:pPr>
      <w:keepNext/>
      <w:keepLines/>
      <w:spacing w:before="480" w:after="120"/>
      <w:contextualSpacing/>
    </w:pPr>
    <w:rPr>
      <w:b/>
      <w:sz w:val="72"/>
    </w:rPr>
  </w:style>
  <w:style w:type="character" w:customStyle="1" w:styleId="TitleChar">
    <w:name w:val="Title Char"/>
    <w:link w:val="Title"/>
    <w:uiPriority w:val="99"/>
    <w:locked/>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043727"/>
    <w:pPr>
      <w:keepNext/>
      <w:keepLines/>
      <w:spacing w:before="360" w:after="80"/>
      <w:contextualSpacing/>
    </w:pPr>
    <w:rPr>
      <w:rFonts w:ascii="Georgia" w:hAnsi="Georgia" w:cs="Georgia"/>
      <w:i/>
      <w:color w:val="666666"/>
      <w:sz w:val="48"/>
    </w:rPr>
  </w:style>
  <w:style w:type="character" w:customStyle="1" w:styleId="SubtitleChar">
    <w:name w:val="Subtitle Char"/>
    <w:link w:val="Subtitle"/>
    <w:uiPriority w:val="99"/>
    <w:locked/>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London Maccabi Vale Constitution 2014 Pre AGM Version 1.2_JD_2014_10_20.doc.docx</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Maccabi Vale Constitution 2014 Pre AGM Version 1.2_JD_2014_10_20.doc.docx</dc:title>
  <dc:subject/>
  <dc:creator>Neil Lederman</dc:creator>
  <cp:keywords/>
  <dc:description/>
  <cp:lastModifiedBy>Neil Lederman</cp:lastModifiedBy>
  <cp:revision>2</cp:revision>
  <dcterms:created xsi:type="dcterms:W3CDTF">2019-02-10T11:53:00Z</dcterms:created>
  <dcterms:modified xsi:type="dcterms:W3CDTF">2019-02-10T11:53:00Z</dcterms:modified>
</cp:coreProperties>
</file>